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bookmarkStart w:id="0" w:name="_GoBack"/>
      <w:bookmarkEnd w:id="0"/>
    </w:p>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Default="00F52768" w:rsidP="00F52768">
      <w:pPr>
        <w:jc w:val="center"/>
        <w:rPr>
          <w:rFonts w:ascii="Times New Roman" w:hAnsi="Times New Roman" w:cs="Times New Roman"/>
          <w:sz w:val="24"/>
          <w:szCs w:val="24"/>
        </w:rPr>
      </w:pPr>
      <w:r w:rsidRPr="00F52768">
        <w:rPr>
          <w:rFonts w:ascii="Times New Roman" w:hAnsi="Times New Roman" w:cs="Times New Roman"/>
          <w:sz w:val="24"/>
          <w:szCs w:val="24"/>
        </w:rPr>
        <w:t>Career Intervention Program Design</w:t>
      </w:r>
    </w:p>
    <w:p w:rsidR="00F52768" w:rsidRDefault="00F52768" w:rsidP="00F52768">
      <w:pPr>
        <w:jc w:val="center"/>
        <w:rPr>
          <w:rFonts w:ascii="Times New Roman" w:hAnsi="Times New Roman" w:cs="Times New Roman"/>
          <w:sz w:val="24"/>
          <w:szCs w:val="24"/>
        </w:rPr>
      </w:pPr>
      <w:r>
        <w:rPr>
          <w:rFonts w:ascii="Times New Roman" w:hAnsi="Times New Roman" w:cs="Times New Roman"/>
          <w:sz w:val="24"/>
          <w:szCs w:val="24"/>
        </w:rPr>
        <w:t>Name:</w:t>
      </w:r>
    </w:p>
    <w:p w:rsidR="00F52768" w:rsidRDefault="00F52768" w:rsidP="00F52768">
      <w:pPr>
        <w:jc w:val="center"/>
        <w:rPr>
          <w:rFonts w:ascii="Times New Roman" w:hAnsi="Times New Roman" w:cs="Times New Roman"/>
          <w:sz w:val="24"/>
          <w:szCs w:val="24"/>
        </w:rPr>
      </w:pPr>
      <w:r>
        <w:rPr>
          <w:rFonts w:ascii="Times New Roman" w:hAnsi="Times New Roman" w:cs="Times New Roman"/>
          <w:sz w:val="24"/>
          <w:szCs w:val="24"/>
        </w:rPr>
        <w:t>Tutor:</w:t>
      </w:r>
    </w:p>
    <w:p w:rsidR="00F52768" w:rsidRDefault="00F52768" w:rsidP="00F52768">
      <w:pPr>
        <w:jc w:val="center"/>
        <w:rPr>
          <w:rFonts w:ascii="Times New Roman" w:hAnsi="Times New Roman" w:cs="Times New Roman"/>
          <w:sz w:val="24"/>
          <w:szCs w:val="24"/>
        </w:rPr>
      </w:pPr>
      <w:r>
        <w:rPr>
          <w:rFonts w:ascii="Times New Roman" w:hAnsi="Times New Roman" w:cs="Times New Roman"/>
          <w:sz w:val="24"/>
          <w:szCs w:val="24"/>
        </w:rPr>
        <w:t>Institution:</w:t>
      </w:r>
    </w:p>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Pr="00F52768" w:rsidRDefault="00F52768" w:rsidP="00F52768">
      <w:pPr>
        <w:rPr>
          <w:rFonts w:ascii="Times New Roman" w:hAnsi="Times New Roman" w:cs="Times New Roman"/>
          <w:sz w:val="24"/>
          <w:szCs w:val="24"/>
        </w:rPr>
      </w:pPr>
    </w:p>
    <w:p w:rsidR="00F52768" w:rsidRPr="00F52768" w:rsidRDefault="00F52768" w:rsidP="00F52768">
      <w:pPr>
        <w:rPr>
          <w:rFonts w:ascii="Times New Roman" w:hAnsi="Times New Roman" w:cs="Times New Roman"/>
          <w:sz w:val="24"/>
          <w:szCs w:val="24"/>
        </w:rPr>
      </w:pPr>
      <w:r w:rsidRPr="00F52768">
        <w:rPr>
          <w:rFonts w:ascii="Times New Roman" w:hAnsi="Times New Roman" w:cs="Times New Roman"/>
          <w:sz w:val="24"/>
          <w:szCs w:val="24"/>
        </w:rPr>
        <w:lastRenderedPageBreak/>
        <w:t>Introduction</w:t>
      </w:r>
    </w:p>
    <w:p w:rsidR="00F52768" w:rsidRDefault="00F52768" w:rsidP="00F52768">
      <w:pPr>
        <w:ind w:firstLine="720"/>
        <w:rPr>
          <w:rFonts w:ascii="Times New Roman" w:hAnsi="Times New Roman" w:cs="Times New Roman"/>
          <w:sz w:val="24"/>
          <w:szCs w:val="24"/>
        </w:rPr>
      </w:pPr>
      <w:r w:rsidRPr="00F52768">
        <w:rPr>
          <w:rFonts w:ascii="Times New Roman" w:hAnsi="Times New Roman" w:cs="Times New Roman"/>
          <w:sz w:val="24"/>
          <w:szCs w:val="24"/>
        </w:rPr>
        <w:t>Many students are normally faced with a dilemma concerning what to do with their lives after they graduate in high school. Some decide to join colleges while others decide to join the workforce. Others decide even to drop from high school to join the workforce. Therefore, there is a need for these students to get career intervention program while still pursuing their high school program. This program will be implemented by the high school teachers through advocacy and directly participating in the program.</w:t>
      </w:r>
    </w:p>
    <w:p w:rsidR="00F52768" w:rsidRPr="00F52768" w:rsidRDefault="00F52768" w:rsidP="00F52768">
      <w:pPr>
        <w:ind w:firstLine="720"/>
        <w:rPr>
          <w:rFonts w:ascii="Times New Roman" w:hAnsi="Times New Roman" w:cs="Times New Roman"/>
          <w:sz w:val="24"/>
          <w:szCs w:val="24"/>
        </w:rPr>
      </w:pPr>
    </w:p>
    <w:p w:rsidR="00F52768" w:rsidRPr="00F52768" w:rsidRDefault="00F52768" w:rsidP="00F52768">
      <w:pPr>
        <w:rPr>
          <w:rFonts w:ascii="Times New Roman" w:hAnsi="Times New Roman" w:cs="Times New Roman"/>
          <w:sz w:val="24"/>
          <w:szCs w:val="24"/>
        </w:rPr>
      </w:pPr>
      <w:r w:rsidRPr="00F52768">
        <w:rPr>
          <w:rFonts w:ascii="Times New Roman" w:hAnsi="Times New Roman" w:cs="Times New Roman"/>
          <w:sz w:val="24"/>
          <w:szCs w:val="24"/>
        </w:rPr>
        <w:t>Target population</w:t>
      </w:r>
    </w:p>
    <w:p w:rsidR="00F52768" w:rsidRDefault="00F52768" w:rsidP="00F52768">
      <w:pPr>
        <w:ind w:firstLine="720"/>
        <w:rPr>
          <w:rFonts w:ascii="Times New Roman" w:hAnsi="Times New Roman" w:cs="Times New Roman"/>
          <w:sz w:val="24"/>
          <w:szCs w:val="24"/>
        </w:rPr>
      </w:pPr>
      <w:r w:rsidRPr="00F52768">
        <w:rPr>
          <w:rFonts w:ascii="Times New Roman" w:hAnsi="Times New Roman" w:cs="Times New Roman"/>
          <w:sz w:val="24"/>
          <w:szCs w:val="24"/>
        </w:rPr>
        <w:t xml:space="preserve">The target populations of this career intervention program are the students, who are at high risk of dropping out due to socio-economic factors, the students who are not sure of their career choice before high school graduation and any student that has already dropped out of high school. High school counselors have a big role in the career intervention and development program for they have to include it in their daily scheduled plan. </w:t>
      </w:r>
    </w:p>
    <w:p w:rsidR="00F52768" w:rsidRPr="00F52768" w:rsidRDefault="00F52768" w:rsidP="00F52768">
      <w:pPr>
        <w:ind w:firstLine="720"/>
        <w:rPr>
          <w:rFonts w:ascii="Times New Roman" w:hAnsi="Times New Roman" w:cs="Times New Roman"/>
          <w:sz w:val="24"/>
          <w:szCs w:val="24"/>
        </w:rPr>
      </w:pPr>
    </w:p>
    <w:p w:rsidR="00F52768" w:rsidRPr="00F52768" w:rsidRDefault="00F52768" w:rsidP="00F52768">
      <w:pPr>
        <w:rPr>
          <w:rFonts w:ascii="Times New Roman" w:hAnsi="Times New Roman" w:cs="Times New Roman"/>
          <w:sz w:val="24"/>
          <w:szCs w:val="24"/>
        </w:rPr>
      </w:pPr>
      <w:r w:rsidRPr="00F52768">
        <w:rPr>
          <w:rFonts w:ascii="Times New Roman" w:hAnsi="Times New Roman" w:cs="Times New Roman"/>
          <w:sz w:val="24"/>
          <w:szCs w:val="24"/>
        </w:rPr>
        <w:t>Target population needs</w:t>
      </w:r>
    </w:p>
    <w:p w:rsidR="00F52768" w:rsidRPr="00F52768" w:rsidRDefault="00F52768" w:rsidP="00F52768">
      <w:pPr>
        <w:ind w:firstLine="720"/>
        <w:rPr>
          <w:rFonts w:ascii="Times New Roman" w:hAnsi="Times New Roman" w:cs="Times New Roman"/>
          <w:sz w:val="24"/>
          <w:szCs w:val="24"/>
        </w:rPr>
      </w:pPr>
      <w:r w:rsidRPr="00F52768">
        <w:rPr>
          <w:rFonts w:ascii="Times New Roman" w:hAnsi="Times New Roman" w:cs="Times New Roman"/>
          <w:sz w:val="24"/>
          <w:szCs w:val="24"/>
        </w:rPr>
        <w:t xml:space="preserve">Adolescents often feel the pressure to make it in life and most of the time, their life in high school make the unclear of the life of adulthood. This happens more on the student at risk of dropping out. The career intervention program is to increase awareness of such students in real life after high school, what to expect, and what is expected of them. </w:t>
      </w:r>
    </w:p>
    <w:p w:rsidR="00F52768" w:rsidRPr="00F52768" w:rsidRDefault="00F52768" w:rsidP="00F52768">
      <w:pPr>
        <w:rPr>
          <w:rFonts w:ascii="Times New Roman" w:hAnsi="Times New Roman" w:cs="Times New Roman"/>
          <w:sz w:val="24"/>
          <w:szCs w:val="24"/>
        </w:rPr>
      </w:pPr>
      <w:r w:rsidRPr="00F52768">
        <w:rPr>
          <w:rFonts w:ascii="Times New Roman" w:hAnsi="Times New Roman" w:cs="Times New Roman"/>
          <w:sz w:val="24"/>
          <w:szCs w:val="24"/>
        </w:rPr>
        <w:lastRenderedPageBreak/>
        <w:t>Objectives of the program</w:t>
      </w:r>
    </w:p>
    <w:p w:rsidR="00F52768" w:rsidRPr="00F52768" w:rsidRDefault="00F52768" w:rsidP="00F52768">
      <w:pPr>
        <w:ind w:firstLine="720"/>
        <w:rPr>
          <w:rFonts w:ascii="Times New Roman" w:hAnsi="Times New Roman" w:cs="Times New Roman"/>
          <w:sz w:val="24"/>
          <w:szCs w:val="24"/>
        </w:rPr>
      </w:pPr>
      <w:r w:rsidRPr="00F52768">
        <w:rPr>
          <w:rFonts w:ascii="Times New Roman" w:hAnsi="Times New Roman" w:cs="Times New Roman"/>
          <w:sz w:val="24"/>
          <w:szCs w:val="24"/>
        </w:rPr>
        <w:t xml:space="preserve">Setting the objectives of the career intervention program is necessary to keep the program running and keeps the counselors in line to the target. The target population needs become the major objective of the program which is to increase the awareness to the students who are at high risk of dropping out. Also, raise the self-esteem of these students, promote motivation in academics and try to help hem see the connection between the real-life experiences they go through in school and the life out there. </w:t>
      </w:r>
    </w:p>
    <w:p w:rsidR="00F52768" w:rsidRPr="00F52768" w:rsidRDefault="00F52768" w:rsidP="00F52768">
      <w:pPr>
        <w:rPr>
          <w:rFonts w:ascii="Times New Roman" w:hAnsi="Times New Roman" w:cs="Times New Roman"/>
          <w:sz w:val="24"/>
          <w:szCs w:val="24"/>
        </w:rPr>
      </w:pPr>
      <w:r w:rsidRPr="00F52768">
        <w:rPr>
          <w:rFonts w:ascii="Times New Roman" w:hAnsi="Times New Roman" w:cs="Times New Roman"/>
          <w:sz w:val="24"/>
          <w:szCs w:val="24"/>
        </w:rPr>
        <w:t xml:space="preserve">By the end of the career intervention program, the students should be able to; </w:t>
      </w:r>
    </w:p>
    <w:p w:rsidR="00F52768" w:rsidRPr="00F52768" w:rsidRDefault="00F52768" w:rsidP="00F52768">
      <w:pPr>
        <w:ind w:left="720"/>
        <w:rPr>
          <w:rFonts w:ascii="Times New Roman" w:hAnsi="Times New Roman" w:cs="Times New Roman"/>
          <w:sz w:val="24"/>
          <w:szCs w:val="24"/>
        </w:rPr>
      </w:pPr>
      <w:r w:rsidRPr="00F52768">
        <w:rPr>
          <w:rFonts w:ascii="Times New Roman" w:hAnsi="Times New Roman" w:cs="Times New Roman"/>
          <w:sz w:val="24"/>
          <w:szCs w:val="24"/>
        </w:rPr>
        <w:t>i)    Explain at least three careers of choice</w:t>
      </w:r>
    </w:p>
    <w:p w:rsidR="00F52768" w:rsidRPr="00F52768" w:rsidRDefault="00F52768" w:rsidP="00F52768">
      <w:pPr>
        <w:ind w:left="720"/>
        <w:rPr>
          <w:rFonts w:ascii="Times New Roman" w:hAnsi="Times New Roman" w:cs="Times New Roman"/>
          <w:sz w:val="24"/>
          <w:szCs w:val="24"/>
        </w:rPr>
      </w:pPr>
      <w:r w:rsidRPr="00F52768">
        <w:rPr>
          <w:rFonts w:ascii="Times New Roman" w:hAnsi="Times New Roman" w:cs="Times New Roman"/>
          <w:sz w:val="24"/>
          <w:szCs w:val="24"/>
        </w:rPr>
        <w:t>ii)    List the respective colleges or industrial schools for the chosen career choices.</w:t>
      </w:r>
    </w:p>
    <w:p w:rsidR="00F52768" w:rsidRDefault="00F52768" w:rsidP="00F52768">
      <w:pPr>
        <w:ind w:left="720"/>
        <w:rPr>
          <w:rFonts w:ascii="Times New Roman" w:hAnsi="Times New Roman" w:cs="Times New Roman"/>
          <w:sz w:val="24"/>
          <w:szCs w:val="24"/>
        </w:rPr>
      </w:pPr>
      <w:r w:rsidRPr="00F52768">
        <w:rPr>
          <w:rFonts w:ascii="Times New Roman" w:hAnsi="Times New Roman" w:cs="Times New Roman"/>
          <w:sz w:val="24"/>
          <w:szCs w:val="24"/>
        </w:rPr>
        <w:t>iii)    Have an action plan that describes how they will enter coll</w:t>
      </w:r>
      <w:r>
        <w:rPr>
          <w:rFonts w:ascii="Times New Roman" w:hAnsi="Times New Roman" w:cs="Times New Roman"/>
          <w:sz w:val="24"/>
          <w:szCs w:val="24"/>
        </w:rPr>
        <w:t>ege or a particular occupation.</w:t>
      </w:r>
    </w:p>
    <w:p w:rsidR="00F52768" w:rsidRPr="00F52768" w:rsidRDefault="00F52768" w:rsidP="00F52768">
      <w:pPr>
        <w:ind w:left="720"/>
        <w:rPr>
          <w:rFonts w:ascii="Times New Roman" w:hAnsi="Times New Roman" w:cs="Times New Roman"/>
          <w:sz w:val="24"/>
          <w:szCs w:val="24"/>
        </w:rPr>
      </w:pPr>
      <w:r>
        <w:rPr>
          <w:rFonts w:ascii="Times New Roman" w:hAnsi="Times New Roman" w:cs="Times New Roman"/>
          <w:sz w:val="24"/>
          <w:szCs w:val="24"/>
        </w:rPr>
        <w:t xml:space="preserve">iv) </w:t>
      </w:r>
      <w:r w:rsidRPr="00F52768">
        <w:rPr>
          <w:rFonts w:ascii="Times New Roman" w:hAnsi="Times New Roman" w:cs="Times New Roman"/>
          <w:sz w:val="24"/>
          <w:szCs w:val="24"/>
        </w:rPr>
        <w:t>Identify their talents and skills that are in line with their career choice.</w:t>
      </w:r>
    </w:p>
    <w:p w:rsidR="00F52768" w:rsidRDefault="00F52768" w:rsidP="00F52768">
      <w:pPr>
        <w:ind w:left="720"/>
        <w:rPr>
          <w:rFonts w:ascii="Times New Roman" w:hAnsi="Times New Roman" w:cs="Times New Roman"/>
          <w:sz w:val="24"/>
          <w:szCs w:val="24"/>
        </w:rPr>
      </w:pPr>
      <w:r w:rsidRPr="00F52768">
        <w:rPr>
          <w:rFonts w:ascii="Times New Roman" w:hAnsi="Times New Roman" w:cs="Times New Roman"/>
          <w:sz w:val="24"/>
          <w:szCs w:val="24"/>
        </w:rPr>
        <w:t>v)    Demonstrate job-seeking skills which include writing persuasive cover letters, writing resumes and completing job applications forms.</w:t>
      </w:r>
    </w:p>
    <w:p w:rsidR="00F52768" w:rsidRPr="00F52768" w:rsidRDefault="00F52768" w:rsidP="00F52768">
      <w:pPr>
        <w:ind w:left="720"/>
        <w:rPr>
          <w:rFonts w:ascii="Times New Roman" w:hAnsi="Times New Roman" w:cs="Times New Roman"/>
          <w:sz w:val="24"/>
          <w:szCs w:val="24"/>
        </w:rPr>
      </w:pPr>
    </w:p>
    <w:p w:rsidR="00F52768" w:rsidRPr="00F52768" w:rsidRDefault="00F52768" w:rsidP="00F52768">
      <w:pPr>
        <w:rPr>
          <w:rFonts w:ascii="Times New Roman" w:hAnsi="Times New Roman" w:cs="Times New Roman"/>
          <w:sz w:val="24"/>
          <w:szCs w:val="24"/>
        </w:rPr>
      </w:pPr>
      <w:r w:rsidRPr="00F52768">
        <w:rPr>
          <w:rFonts w:ascii="Times New Roman" w:hAnsi="Times New Roman" w:cs="Times New Roman"/>
          <w:sz w:val="24"/>
          <w:szCs w:val="24"/>
        </w:rPr>
        <w:t>Resources needed for the program</w:t>
      </w:r>
    </w:p>
    <w:p w:rsidR="00F52768" w:rsidRPr="00F52768" w:rsidRDefault="00F52768" w:rsidP="00F52768">
      <w:pPr>
        <w:ind w:firstLine="720"/>
        <w:rPr>
          <w:rFonts w:ascii="Times New Roman" w:hAnsi="Times New Roman" w:cs="Times New Roman"/>
          <w:sz w:val="24"/>
          <w:szCs w:val="24"/>
        </w:rPr>
      </w:pPr>
      <w:r w:rsidRPr="00F52768">
        <w:rPr>
          <w:rFonts w:ascii="Times New Roman" w:hAnsi="Times New Roman" w:cs="Times New Roman"/>
          <w:sz w:val="24"/>
          <w:szCs w:val="24"/>
        </w:rPr>
        <w:t xml:space="preserve">The program requires a school with a big number of students considered to hold a risk of dropping out since the target is to address all the student body. The program will take place as </w:t>
      </w:r>
      <w:r w:rsidRPr="00F52768">
        <w:rPr>
          <w:rFonts w:ascii="Times New Roman" w:hAnsi="Times New Roman" w:cs="Times New Roman"/>
          <w:sz w:val="24"/>
          <w:szCs w:val="24"/>
        </w:rPr>
        <w:lastRenderedPageBreak/>
        <w:t xml:space="preserve">any other lesson class in a classroom; therefore every student will require a paper, pen and a desk to write from even though a computer lab will be more convenient. Most of the topics to be discussed will entail discussing with fellow students and the assisting teachers though there will be a time where they will need to branch out to a family member or the community members. </w:t>
      </w:r>
    </w:p>
    <w:p w:rsidR="00F52768" w:rsidRDefault="00F52768" w:rsidP="00F52768">
      <w:pPr>
        <w:ind w:firstLine="720"/>
        <w:rPr>
          <w:rFonts w:ascii="Times New Roman" w:hAnsi="Times New Roman" w:cs="Times New Roman"/>
          <w:sz w:val="24"/>
          <w:szCs w:val="24"/>
        </w:rPr>
      </w:pPr>
      <w:r w:rsidRPr="00F52768">
        <w:rPr>
          <w:rFonts w:ascii="Times New Roman" w:hAnsi="Times New Roman" w:cs="Times New Roman"/>
          <w:sz w:val="24"/>
          <w:szCs w:val="24"/>
        </w:rPr>
        <w:t>Additionally, there will be some funding required for the assessment materials and the administration cost. There will be involvement of teachers and parents as well in the program to make it a success. The main purpose of the career intervention program is not to make the students get 100% but rather motivate them to put forward their best efforts for the best performance possible.</w:t>
      </w:r>
    </w:p>
    <w:p w:rsidR="00F52768" w:rsidRPr="00F52768" w:rsidRDefault="00F52768" w:rsidP="00F52768">
      <w:pPr>
        <w:ind w:firstLine="720"/>
        <w:rPr>
          <w:rFonts w:ascii="Times New Roman" w:hAnsi="Times New Roman" w:cs="Times New Roman"/>
          <w:sz w:val="24"/>
          <w:szCs w:val="24"/>
        </w:rPr>
      </w:pPr>
    </w:p>
    <w:p w:rsidR="00F52768" w:rsidRPr="00F52768" w:rsidRDefault="00F52768" w:rsidP="00F52768">
      <w:pPr>
        <w:rPr>
          <w:rFonts w:ascii="Times New Roman" w:hAnsi="Times New Roman" w:cs="Times New Roman"/>
          <w:sz w:val="24"/>
          <w:szCs w:val="24"/>
        </w:rPr>
      </w:pPr>
      <w:r w:rsidRPr="00F52768">
        <w:rPr>
          <w:rFonts w:ascii="Times New Roman" w:hAnsi="Times New Roman" w:cs="Times New Roman"/>
          <w:sz w:val="24"/>
          <w:szCs w:val="24"/>
        </w:rPr>
        <w:t>Selection and description of the assessment</w:t>
      </w:r>
    </w:p>
    <w:p w:rsidR="00F52768" w:rsidRPr="00F52768" w:rsidRDefault="00F52768" w:rsidP="00F52768">
      <w:pPr>
        <w:rPr>
          <w:rFonts w:ascii="Times New Roman" w:hAnsi="Times New Roman" w:cs="Times New Roman"/>
          <w:sz w:val="24"/>
          <w:szCs w:val="24"/>
        </w:rPr>
      </w:pPr>
      <w:r w:rsidRPr="00F52768">
        <w:rPr>
          <w:rFonts w:ascii="Times New Roman" w:hAnsi="Times New Roman" w:cs="Times New Roman"/>
          <w:sz w:val="24"/>
          <w:szCs w:val="24"/>
        </w:rPr>
        <w:t xml:space="preserve">For this career intervention program, the career decision scale will follow the following procedure; </w:t>
      </w:r>
    </w:p>
    <w:p w:rsidR="00F52768" w:rsidRPr="00F52768" w:rsidRDefault="00F52768" w:rsidP="00F52768">
      <w:pPr>
        <w:ind w:left="720"/>
        <w:rPr>
          <w:rFonts w:ascii="Times New Roman" w:hAnsi="Times New Roman" w:cs="Times New Roman"/>
          <w:sz w:val="24"/>
          <w:szCs w:val="24"/>
        </w:rPr>
      </w:pPr>
      <w:r w:rsidRPr="00F52768">
        <w:rPr>
          <w:rFonts w:ascii="Times New Roman" w:hAnsi="Times New Roman" w:cs="Times New Roman"/>
          <w:sz w:val="24"/>
          <w:szCs w:val="24"/>
        </w:rPr>
        <w:t>i)    Self-assessment</w:t>
      </w:r>
    </w:p>
    <w:p w:rsidR="00F52768" w:rsidRPr="00F52768" w:rsidRDefault="00F52768" w:rsidP="00F52768">
      <w:pPr>
        <w:ind w:left="720"/>
        <w:rPr>
          <w:rFonts w:ascii="Times New Roman" w:hAnsi="Times New Roman" w:cs="Times New Roman"/>
          <w:sz w:val="24"/>
          <w:szCs w:val="24"/>
        </w:rPr>
      </w:pPr>
      <w:r w:rsidRPr="00F52768">
        <w:rPr>
          <w:rFonts w:ascii="Times New Roman" w:hAnsi="Times New Roman" w:cs="Times New Roman"/>
          <w:sz w:val="24"/>
          <w:szCs w:val="24"/>
        </w:rPr>
        <w:t xml:space="preserve">ii)    Occupational exploration </w:t>
      </w:r>
    </w:p>
    <w:p w:rsidR="00F52768" w:rsidRPr="00F52768" w:rsidRDefault="00F52768" w:rsidP="00F52768">
      <w:pPr>
        <w:ind w:left="720"/>
        <w:rPr>
          <w:rFonts w:ascii="Times New Roman" w:hAnsi="Times New Roman" w:cs="Times New Roman"/>
          <w:sz w:val="24"/>
          <w:szCs w:val="24"/>
        </w:rPr>
      </w:pPr>
      <w:r w:rsidRPr="00F52768">
        <w:rPr>
          <w:rFonts w:ascii="Times New Roman" w:hAnsi="Times New Roman" w:cs="Times New Roman"/>
          <w:sz w:val="24"/>
          <w:szCs w:val="24"/>
        </w:rPr>
        <w:t>iii)    Decision making</w:t>
      </w:r>
    </w:p>
    <w:p w:rsidR="00F52768" w:rsidRPr="00F52768" w:rsidRDefault="00F52768" w:rsidP="00F52768">
      <w:pPr>
        <w:ind w:left="720"/>
        <w:rPr>
          <w:rFonts w:ascii="Times New Roman" w:hAnsi="Times New Roman" w:cs="Times New Roman"/>
          <w:sz w:val="24"/>
          <w:szCs w:val="24"/>
        </w:rPr>
      </w:pPr>
      <w:r w:rsidRPr="00F52768">
        <w:rPr>
          <w:rFonts w:ascii="Times New Roman" w:hAnsi="Times New Roman" w:cs="Times New Roman"/>
          <w:sz w:val="24"/>
          <w:szCs w:val="24"/>
        </w:rPr>
        <w:t>iv)    Job hunting</w:t>
      </w:r>
    </w:p>
    <w:p w:rsidR="00F52768" w:rsidRPr="00F52768" w:rsidRDefault="00F52768" w:rsidP="00F52768">
      <w:pPr>
        <w:ind w:left="720"/>
        <w:rPr>
          <w:rFonts w:ascii="Times New Roman" w:hAnsi="Times New Roman" w:cs="Times New Roman"/>
          <w:sz w:val="24"/>
          <w:szCs w:val="24"/>
        </w:rPr>
      </w:pPr>
      <w:r w:rsidRPr="00F52768">
        <w:rPr>
          <w:rFonts w:ascii="Times New Roman" w:hAnsi="Times New Roman" w:cs="Times New Roman"/>
          <w:sz w:val="24"/>
          <w:szCs w:val="24"/>
        </w:rPr>
        <w:t>v)    Work maintenance</w:t>
      </w:r>
    </w:p>
    <w:p w:rsidR="00F52768" w:rsidRPr="00F52768" w:rsidRDefault="00F52768" w:rsidP="00F52768">
      <w:pPr>
        <w:rPr>
          <w:rFonts w:ascii="Times New Roman" w:hAnsi="Times New Roman" w:cs="Times New Roman"/>
          <w:sz w:val="24"/>
          <w:szCs w:val="24"/>
        </w:rPr>
      </w:pPr>
      <w:r w:rsidRPr="00F52768">
        <w:rPr>
          <w:rFonts w:ascii="Times New Roman" w:hAnsi="Times New Roman" w:cs="Times New Roman"/>
          <w:sz w:val="24"/>
          <w:szCs w:val="24"/>
        </w:rPr>
        <w:lastRenderedPageBreak/>
        <w:t>Part of the proposed program system to promote awareness and ensuring the success of the program includes;</w:t>
      </w:r>
    </w:p>
    <w:p w:rsidR="00F52768" w:rsidRPr="00F52768" w:rsidRDefault="00F52768" w:rsidP="00F52768">
      <w:pPr>
        <w:ind w:left="720"/>
        <w:rPr>
          <w:rFonts w:ascii="Times New Roman" w:hAnsi="Times New Roman" w:cs="Times New Roman"/>
          <w:sz w:val="24"/>
          <w:szCs w:val="24"/>
        </w:rPr>
      </w:pPr>
      <w:r w:rsidRPr="00F52768">
        <w:rPr>
          <w:rFonts w:ascii="Times New Roman" w:hAnsi="Times New Roman" w:cs="Times New Roman"/>
          <w:sz w:val="24"/>
          <w:szCs w:val="24"/>
        </w:rPr>
        <w:t>•    19 items for open-ended survey question</w:t>
      </w:r>
    </w:p>
    <w:p w:rsidR="00F52768" w:rsidRPr="00F52768" w:rsidRDefault="00F52768" w:rsidP="00F52768">
      <w:pPr>
        <w:ind w:left="720"/>
        <w:rPr>
          <w:rFonts w:ascii="Times New Roman" w:hAnsi="Times New Roman" w:cs="Times New Roman"/>
          <w:sz w:val="24"/>
          <w:szCs w:val="24"/>
        </w:rPr>
      </w:pPr>
      <w:r w:rsidRPr="00F52768">
        <w:rPr>
          <w:rFonts w:ascii="Times New Roman" w:hAnsi="Times New Roman" w:cs="Times New Roman"/>
          <w:sz w:val="24"/>
          <w:szCs w:val="24"/>
        </w:rPr>
        <w:t>•    16 items for indecision scale</w:t>
      </w:r>
    </w:p>
    <w:p w:rsidR="00F52768" w:rsidRDefault="00F52768" w:rsidP="00F52768">
      <w:pPr>
        <w:ind w:left="720"/>
        <w:rPr>
          <w:rFonts w:ascii="Times New Roman" w:hAnsi="Times New Roman" w:cs="Times New Roman"/>
          <w:sz w:val="24"/>
          <w:szCs w:val="24"/>
        </w:rPr>
      </w:pPr>
      <w:r w:rsidRPr="00F52768">
        <w:rPr>
          <w:rFonts w:ascii="Times New Roman" w:hAnsi="Times New Roman" w:cs="Times New Roman"/>
          <w:sz w:val="24"/>
          <w:szCs w:val="24"/>
        </w:rPr>
        <w:t>•    15 items for certainty scale</w:t>
      </w:r>
    </w:p>
    <w:p w:rsidR="00F52768" w:rsidRPr="00F52768" w:rsidRDefault="00F52768" w:rsidP="00F52768">
      <w:pPr>
        <w:ind w:left="720"/>
        <w:rPr>
          <w:rFonts w:ascii="Times New Roman" w:hAnsi="Times New Roman" w:cs="Times New Roman"/>
          <w:sz w:val="24"/>
          <w:szCs w:val="24"/>
        </w:rPr>
      </w:pPr>
    </w:p>
    <w:p w:rsidR="00F52768" w:rsidRPr="00F52768" w:rsidRDefault="00F52768" w:rsidP="00F52768">
      <w:pPr>
        <w:rPr>
          <w:rFonts w:ascii="Times New Roman" w:hAnsi="Times New Roman" w:cs="Times New Roman"/>
          <w:sz w:val="24"/>
          <w:szCs w:val="24"/>
        </w:rPr>
      </w:pPr>
      <w:r w:rsidRPr="00F52768">
        <w:rPr>
          <w:rFonts w:ascii="Times New Roman" w:hAnsi="Times New Roman" w:cs="Times New Roman"/>
          <w:sz w:val="24"/>
          <w:szCs w:val="24"/>
        </w:rPr>
        <w:t>The rationale for Selection of Specific Assessment</w:t>
      </w:r>
    </w:p>
    <w:p w:rsidR="00F52768" w:rsidRDefault="00F52768" w:rsidP="00F52768">
      <w:pPr>
        <w:ind w:firstLine="720"/>
        <w:rPr>
          <w:rFonts w:ascii="Times New Roman" w:hAnsi="Times New Roman" w:cs="Times New Roman"/>
          <w:sz w:val="24"/>
          <w:szCs w:val="24"/>
        </w:rPr>
      </w:pPr>
      <w:r w:rsidRPr="00F52768">
        <w:rPr>
          <w:rFonts w:ascii="Times New Roman" w:hAnsi="Times New Roman" w:cs="Times New Roman"/>
          <w:sz w:val="24"/>
          <w:szCs w:val="24"/>
        </w:rPr>
        <w:t xml:space="preserve">This career intervention assessment was chosen for it was quick to administer. It measures the interest of many students at the same time and it reaches each student with different approaches. The assessment includes survey questions and outcomes that depend on what the student answered. This will help them to understand their appropriate line of direction. The assessment will use a language that every student understands and ensures to use various approaches to avoid monotony during the assessment. </w:t>
      </w:r>
    </w:p>
    <w:p w:rsidR="00F52768" w:rsidRPr="00F52768" w:rsidRDefault="00F52768" w:rsidP="00F52768">
      <w:pPr>
        <w:ind w:firstLine="720"/>
        <w:rPr>
          <w:rFonts w:ascii="Times New Roman" w:hAnsi="Times New Roman" w:cs="Times New Roman"/>
          <w:sz w:val="24"/>
          <w:szCs w:val="24"/>
        </w:rPr>
      </w:pPr>
    </w:p>
    <w:p w:rsidR="00F52768" w:rsidRPr="00F52768" w:rsidRDefault="00F52768" w:rsidP="00F52768">
      <w:pPr>
        <w:rPr>
          <w:rFonts w:ascii="Times New Roman" w:hAnsi="Times New Roman" w:cs="Times New Roman"/>
          <w:sz w:val="24"/>
          <w:szCs w:val="24"/>
        </w:rPr>
      </w:pPr>
      <w:r w:rsidRPr="00F52768">
        <w:rPr>
          <w:rFonts w:ascii="Times New Roman" w:hAnsi="Times New Roman" w:cs="Times New Roman"/>
          <w:sz w:val="24"/>
          <w:szCs w:val="24"/>
        </w:rPr>
        <w:t>Methods of Communicating or Interpreting Results</w:t>
      </w:r>
    </w:p>
    <w:p w:rsidR="00F52768" w:rsidRPr="00F52768" w:rsidRDefault="00F52768" w:rsidP="00F52768">
      <w:pPr>
        <w:ind w:firstLine="720"/>
        <w:rPr>
          <w:rFonts w:ascii="Times New Roman" w:hAnsi="Times New Roman" w:cs="Times New Roman"/>
          <w:sz w:val="24"/>
          <w:szCs w:val="24"/>
        </w:rPr>
      </w:pPr>
      <w:r w:rsidRPr="00F52768">
        <w:rPr>
          <w:rFonts w:ascii="Times New Roman" w:hAnsi="Times New Roman" w:cs="Times New Roman"/>
          <w:sz w:val="24"/>
          <w:szCs w:val="24"/>
        </w:rPr>
        <w:t>After the end of the assessment, each student will be provided a copy of their outcome or scores. They will also receive a career planning worksheets and will be encouraged to share suggestions that will help them in making career decisions. Counselors and assisting teachers will work with the students twice a week.</w:t>
      </w:r>
    </w:p>
    <w:p w:rsidR="00F52768" w:rsidRDefault="00F52768" w:rsidP="00F52768">
      <w:pPr>
        <w:ind w:firstLine="720"/>
        <w:rPr>
          <w:rFonts w:ascii="Times New Roman" w:hAnsi="Times New Roman" w:cs="Times New Roman"/>
          <w:sz w:val="24"/>
          <w:szCs w:val="24"/>
        </w:rPr>
      </w:pPr>
      <w:r w:rsidRPr="00F52768">
        <w:rPr>
          <w:rFonts w:ascii="Times New Roman" w:hAnsi="Times New Roman" w:cs="Times New Roman"/>
          <w:sz w:val="24"/>
          <w:szCs w:val="24"/>
        </w:rPr>
        <w:lastRenderedPageBreak/>
        <w:t>The students will be needed to meet with the counselor to discuss their scores and the survey. On completion of the assessment, all students will meet with their teachers and parents for graduation. During this graduation ceremony, counselors will enlighten parents on how to pay for college and the importance of advising their children to get further studies. The parents will be guided on how to apply for financial aid.</w:t>
      </w:r>
    </w:p>
    <w:p w:rsidR="00F52768" w:rsidRDefault="00F52768" w:rsidP="00F52768">
      <w:pPr>
        <w:rPr>
          <w:rFonts w:ascii="Times New Roman" w:hAnsi="Times New Roman" w:cs="Times New Roman"/>
          <w:sz w:val="24"/>
          <w:szCs w:val="24"/>
        </w:rPr>
      </w:pPr>
    </w:p>
    <w:p w:rsidR="00F52768" w:rsidRPr="00F52768" w:rsidRDefault="00F52768" w:rsidP="00F52768">
      <w:pPr>
        <w:rPr>
          <w:rFonts w:ascii="Times New Roman" w:hAnsi="Times New Roman" w:cs="Times New Roman"/>
          <w:sz w:val="24"/>
          <w:szCs w:val="24"/>
        </w:rPr>
      </w:pPr>
      <w:r w:rsidRPr="00F52768">
        <w:rPr>
          <w:rFonts w:ascii="Times New Roman" w:hAnsi="Times New Roman" w:cs="Times New Roman"/>
          <w:sz w:val="24"/>
          <w:szCs w:val="24"/>
        </w:rPr>
        <w:t>Methods and/or Model of Evaluation</w:t>
      </w:r>
    </w:p>
    <w:p w:rsidR="00F52768" w:rsidRDefault="00F52768" w:rsidP="00F52768">
      <w:pPr>
        <w:ind w:firstLine="720"/>
        <w:rPr>
          <w:rFonts w:ascii="Times New Roman" w:hAnsi="Times New Roman" w:cs="Times New Roman"/>
          <w:sz w:val="24"/>
          <w:szCs w:val="24"/>
        </w:rPr>
      </w:pPr>
      <w:r w:rsidRPr="00F52768">
        <w:rPr>
          <w:rFonts w:ascii="Times New Roman" w:hAnsi="Times New Roman" w:cs="Times New Roman"/>
          <w:sz w:val="24"/>
          <w:szCs w:val="24"/>
        </w:rPr>
        <w:t>The students, assisting teachers and respective parents will participate in a survey to provide their opinions and suggestions concerning the program. In the survey, they will offer suggestions on areas that require improvement. The counselors will evaluate the progress and the effect of the program to the students.</w:t>
      </w:r>
    </w:p>
    <w:p w:rsidR="00F52768" w:rsidRPr="00F52768" w:rsidRDefault="00F52768" w:rsidP="00F52768">
      <w:pPr>
        <w:ind w:firstLine="720"/>
        <w:rPr>
          <w:rFonts w:ascii="Times New Roman" w:hAnsi="Times New Roman" w:cs="Times New Roman"/>
          <w:sz w:val="24"/>
          <w:szCs w:val="24"/>
        </w:rPr>
      </w:pPr>
    </w:p>
    <w:p w:rsidR="00F52768" w:rsidRPr="00F52768" w:rsidRDefault="00F52768" w:rsidP="00F52768">
      <w:pPr>
        <w:rPr>
          <w:rFonts w:ascii="Times New Roman" w:hAnsi="Times New Roman" w:cs="Times New Roman"/>
          <w:sz w:val="24"/>
          <w:szCs w:val="24"/>
        </w:rPr>
      </w:pPr>
      <w:r w:rsidRPr="00F52768">
        <w:rPr>
          <w:rFonts w:ascii="Times New Roman" w:hAnsi="Times New Roman" w:cs="Times New Roman"/>
          <w:sz w:val="24"/>
          <w:szCs w:val="24"/>
        </w:rPr>
        <w:t>Potential Issues, Strengths, or Obstacles to Design</w:t>
      </w:r>
    </w:p>
    <w:p w:rsidR="00F52768" w:rsidRPr="00F52768" w:rsidRDefault="00F52768" w:rsidP="00F52768">
      <w:pPr>
        <w:ind w:firstLine="720"/>
        <w:rPr>
          <w:rFonts w:ascii="Times New Roman" w:hAnsi="Times New Roman" w:cs="Times New Roman"/>
          <w:sz w:val="24"/>
          <w:szCs w:val="24"/>
        </w:rPr>
      </w:pPr>
      <w:r w:rsidRPr="00F52768">
        <w:rPr>
          <w:rFonts w:ascii="Times New Roman" w:hAnsi="Times New Roman" w:cs="Times New Roman"/>
          <w:sz w:val="24"/>
          <w:szCs w:val="24"/>
        </w:rPr>
        <w:t xml:space="preserve">One of the greatest issues of this career was making the student understand the seriousness of this career intervention program. Most of the students seemed to not give a thought concerning their future, therefore; they didn’t give a serious thought when making some serious decisions of their lives with no knowledge of the impact it will have on their future. </w:t>
      </w:r>
    </w:p>
    <w:p w:rsidR="00F52768" w:rsidRPr="00F52768" w:rsidRDefault="00F52768" w:rsidP="00F52768">
      <w:pPr>
        <w:ind w:firstLine="720"/>
        <w:rPr>
          <w:rFonts w:ascii="Times New Roman" w:hAnsi="Times New Roman" w:cs="Times New Roman"/>
          <w:sz w:val="24"/>
          <w:szCs w:val="24"/>
        </w:rPr>
      </w:pPr>
      <w:r w:rsidRPr="00F52768">
        <w:rPr>
          <w:rFonts w:ascii="Times New Roman" w:hAnsi="Times New Roman" w:cs="Times New Roman"/>
          <w:sz w:val="24"/>
          <w:szCs w:val="24"/>
        </w:rPr>
        <w:t xml:space="preserve">The greatest strength of this career intervention program, it raises the self-esteem of these students, promotes motivation in academics and tries to help hem see the connection between the </w:t>
      </w:r>
      <w:r w:rsidRPr="00F52768">
        <w:rPr>
          <w:rFonts w:ascii="Times New Roman" w:hAnsi="Times New Roman" w:cs="Times New Roman"/>
          <w:sz w:val="24"/>
          <w:szCs w:val="24"/>
        </w:rPr>
        <w:lastRenderedPageBreak/>
        <w:t xml:space="preserve">real-life experiences they go through in school and the life out there. It also helps them discover their talents, skills, and </w:t>
      </w:r>
      <w:r w:rsidRPr="00F52768">
        <w:rPr>
          <w:rFonts w:ascii="Times New Roman" w:hAnsi="Times New Roman" w:cs="Times New Roman"/>
          <w:sz w:val="24"/>
          <w:szCs w:val="24"/>
        </w:rPr>
        <w:t xml:space="preserve">interests </w:t>
      </w:r>
      <w:r>
        <w:rPr>
          <w:rFonts w:ascii="Times New Roman" w:hAnsi="Times New Roman" w:cs="Times New Roman"/>
          <w:sz w:val="24"/>
          <w:szCs w:val="24"/>
        </w:rPr>
        <w:t>that</w:t>
      </w:r>
      <w:r w:rsidRPr="00F52768">
        <w:rPr>
          <w:rFonts w:ascii="Times New Roman" w:hAnsi="Times New Roman" w:cs="Times New Roman"/>
          <w:sz w:val="24"/>
          <w:szCs w:val="24"/>
        </w:rPr>
        <w:t xml:space="preserve"> help</w:t>
      </w:r>
      <w:r w:rsidRPr="00F52768">
        <w:rPr>
          <w:rFonts w:ascii="Times New Roman" w:hAnsi="Times New Roman" w:cs="Times New Roman"/>
          <w:sz w:val="24"/>
          <w:szCs w:val="24"/>
        </w:rPr>
        <w:t xml:space="preserve"> them understand themselves better. </w:t>
      </w:r>
    </w:p>
    <w:p w:rsidR="00F52768" w:rsidRP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Pr="00F52768" w:rsidRDefault="00F52768" w:rsidP="00F52768">
      <w:pPr>
        <w:rPr>
          <w:rFonts w:ascii="Times New Roman" w:hAnsi="Times New Roman" w:cs="Times New Roman"/>
          <w:sz w:val="24"/>
          <w:szCs w:val="24"/>
        </w:rPr>
      </w:pPr>
    </w:p>
    <w:p w:rsidR="00F52768" w:rsidRPr="00F52768" w:rsidRDefault="00F52768" w:rsidP="00F52768">
      <w:pPr>
        <w:rPr>
          <w:rFonts w:ascii="Times New Roman" w:hAnsi="Times New Roman" w:cs="Times New Roman"/>
          <w:sz w:val="24"/>
          <w:szCs w:val="24"/>
        </w:rPr>
      </w:pPr>
    </w:p>
    <w:p w:rsidR="00F52768" w:rsidRP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p>
    <w:p w:rsidR="00F52768" w:rsidRDefault="00F52768" w:rsidP="00F52768">
      <w:pPr>
        <w:rPr>
          <w:rFonts w:ascii="Times New Roman" w:hAnsi="Times New Roman" w:cs="Times New Roman"/>
          <w:sz w:val="24"/>
          <w:szCs w:val="24"/>
        </w:rPr>
      </w:pPr>
      <w:r>
        <w:rPr>
          <w:rFonts w:ascii="Times New Roman" w:hAnsi="Times New Roman" w:cs="Times New Roman"/>
          <w:sz w:val="24"/>
          <w:szCs w:val="24"/>
        </w:rPr>
        <w:lastRenderedPageBreak/>
        <w:t>References</w:t>
      </w:r>
    </w:p>
    <w:p w:rsidR="00F52768" w:rsidRDefault="00F52768" w:rsidP="00F52768">
      <w:pPr>
        <w:pStyle w:val="APAReference"/>
      </w:pPr>
      <w:proofErr w:type="spellStart"/>
      <w:proofErr w:type="gramStart"/>
      <w:r>
        <w:t>Chartrand</w:t>
      </w:r>
      <w:proofErr w:type="spellEnd"/>
      <w:r>
        <w:t>, J. M., &amp; Rose, M. L. (1996).</w:t>
      </w:r>
      <w:proofErr w:type="gramEnd"/>
      <w:r>
        <w:t xml:space="preserve"> Career Interventions for At-Risk Populations: Incorporating Social Cognitive Influences. </w:t>
      </w:r>
      <w:proofErr w:type="gramStart"/>
      <w:r>
        <w:rPr>
          <w:i/>
          <w:iCs/>
        </w:rPr>
        <w:t>Career Development Quarterly</w:t>
      </w:r>
      <w:r>
        <w:t xml:space="preserve">, </w:t>
      </w:r>
      <w:r>
        <w:rPr>
          <w:i/>
          <w:iCs/>
        </w:rPr>
        <w:t>44</w:t>
      </w:r>
      <w:r>
        <w:t>(4), 341-53.</w:t>
      </w:r>
      <w:proofErr w:type="gramEnd"/>
    </w:p>
    <w:p w:rsidR="00F52768" w:rsidRDefault="00F52768" w:rsidP="00F52768">
      <w:pPr>
        <w:pStyle w:val="APAReference"/>
      </w:pPr>
      <w:proofErr w:type="spellStart"/>
      <w:proofErr w:type="gramStart"/>
      <w:r w:rsidRPr="000C0D87">
        <w:t>Koivisto</w:t>
      </w:r>
      <w:proofErr w:type="spellEnd"/>
      <w:r w:rsidRPr="000C0D87">
        <w:t xml:space="preserve">, P., </w:t>
      </w:r>
      <w:proofErr w:type="spellStart"/>
      <w:r w:rsidRPr="000C0D87">
        <w:t>Vinokur</w:t>
      </w:r>
      <w:proofErr w:type="spellEnd"/>
      <w:r w:rsidRPr="000C0D87">
        <w:t xml:space="preserve">, A. D., &amp; </w:t>
      </w:r>
      <w:proofErr w:type="spellStart"/>
      <w:r w:rsidRPr="000C0D87">
        <w:t>Vuori</w:t>
      </w:r>
      <w:proofErr w:type="spellEnd"/>
      <w:r w:rsidRPr="000C0D87">
        <w:t>, J. (2011).</w:t>
      </w:r>
      <w:proofErr w:type="gramEnd"/>
      <w:r w:rsidRPr="000C0D87">
        <w:t xml:space="preserve"> </w:t>
      </w:r>
      <w:proofErr w:type="gramStart"/>
      <w:r w:rsidRPr="000C0D87">
        <w:t>Effects of career choice intervention on components of career preparation.</w:t>
      </w:r>
      <w:proofErr w:type="gramEnd"/>
      <w:r w:rsidRPr="000C0D87">
        <w:t xml:space="preserve"> </w:t>
      </w:r>
      <w:r w:rsidRPr="000C0D87">
        <w:rPr>
          <w:i/>
          <w:iCs/>
        </w:rPr>
        <w:t>The Career Development Quarterly</w:t>
      </w:r>
      <w:r w:rsidRPr="000C0D87">
        <w:t xml:space="preserve">, </w:t>
      </w:r>
      <w:r w:rsidRPr="000C0D87">
        <w:rPr>
          <w:i/>
          <w:iCs/>
        </w:rPr>
        <w:t>59</w:t>
      </w:r>
      <w:r w:rsidRPr="000C0D87">
        <w:t>(4), 345-366. doi:10.1002/j.2161-0045.2011.tb00074.x</w:t>
      </w:r>
    </w:p>
    <w:p w:rsidR="00F52768" w:rsidRDefault="00F52768" w:rsidP="00F52768">
      <w:pPr>
        <w:pStyle w:val="APAReference"/>
      </w:pPr>
      <w:proofErr w:type="gramStart"/>
      <w:r>
        <w:t>Niles, S. G., &amp; Harris-</w:t>
      </w:r>
      <w:proofErr w:type="spellStart"/>
      <w:r>
        <w:t>Bowlsbey</w:t>
      </w:r>
      <w:proofErr w:type="spellEnd"/>
      <w:r>
        <w:t>, J. (2013).</w:t>
      </w:r>
      <w:proofErr w:type="gramEnd"/>
      <w:r>
        <w:t xml:space="preserve"> </w:t>
      </w:r>
      <w:r>
        <w:rPr>
          <w:i/>
        </w:rPr>
        <w:t xml:space="preserve">Career Development Interventions </w:t>
      </w:r>
      <w:proofErr w:type="gramStart"/>
      <w:r>
        <w:rPr>
          <w:i/>
        </w:rPr>
        <w:t>In</w:t>
      </w:r>
      <w:proofErr w:type="gramEnd"/>
      <w:r>
        <w:rPr>
          <w:i/>
        </w:rPr>
        <w:t xml:space="preserve"> the 21st Century </w:t>
      </w:r>
      <w:r>
        <w:t>(4th ed.). Upper Saddle River, NJ: Pearson Education, Inc.</w:t>
      </w:r>
    </w:p>
    <w:p w:rsidR="00F52768" w:rsidRPr="00F52768" w:rsidRDefault="00F52768" w:rsidP="00F52768">
      <w:pPr>
        <w:ind w:left="720" w:hanging="720"/>
        <w:jc w:val="both"/>
        <w:rPr>
          <w:rFonts w:ascii="Times New Roman" w:hAnsi="Times New Roman" w:cs="Times New Roman"/>
          <w:sz w:val="24"/>
          <w:szCs w:val="24"/>
        </w:rPr>
      </w:pPr>
      <w:proofErr w:type="spellStart"/>
      <w:r w:rsidRPr="00F52768">
        <w:rPr>
          <w:rFonts w:ascii="Times New Roman" w:hAnsi="Times New Roman" w:cs="Times New Roman"/>
          <w:sz w:val="24"/>
          <w:szCs w:val="24"/>
        </w:rPr>
        <w:t>Osipow</w:t>
      </w:r>
      <w:proofErr w:type="spellEnd"/>
      <w:r w:rsidRPr="00F52768">
        <w:rPr>
          <w:rFonts w:ascii="Times New Roman" w:hAnsi="Times New Roman" w:cs="Times New Roman"/>
          <w:sz w:val="24"/>
          <w:szCs w:val="24"/>
        </w:rPr>
        <w:t xml:space="preserve">, S. H. 1987. </w:t>
      </w:r>
      <w:proofErr w:type="gramStart"/>
      <w:r w:rsidRPr="00F52768">
        <w:rPr>
          <w:rFonts w:ascii="Times New Roman" w:hAnsi="Times New Roman" w:cs="Times New Roman"/>
          <w:sz w:val="24"/>
          <w:szCs w:val="24"/>
        </w:rPr>
        <w:t>Manual for the Career Decision Scale.</w:t>
      </w:r>
      <w:proofErr w:type="gramEnd"/>
      <w:r w:rsidRPr="00F52768">
        <w:rPr>
          <w:rFonts w:ascii="Times New Roman" w:hAnsi="Times New Roman" w:cs="Times New Roman"/>
          <w:sz w:val="24"/>
          <w:szCs w:val="24"/>
        </w:rPr>
        <w:t xml:space="preserve"> Odessa, FL: Psychological Assessment Resources.</w:t>
      </w:r>
    </w:p>
    <w:p w:rsidR="00F52768" w:rsidRDefault="00F52768" w:rsidP="00F52768">
      <w:pPr>
        <w:ind w:left="720" w:hanging="720"/>
        <w:jc w:val="both"/>
        <w:rPr>
          <w:rFonts w:ascii="Times New Roman" w:hAnsi="Times New Roman" w:cs="Times New Roman"/>
          <w:sz w:val="24"/>
          <w:szCs w:val="24"/>
        </w:rPr>
      </w:pPr>
      <w:proofErr w:type="spellStart"/>
      <w:proofErr w:type="gramStart"/>
      <w:r w:rsidRPr="00F52768">
        <w:rPr>
          <w:rFonts w:ascii="Times New Roman" w:hAnsi="Times New Roman" w:cs="Times New Roman"/>
          <w:sz w:val="24"/>
          <w:szCs w:val="24"/>
        </w:rPr>
        <w:t>Osipow</w:t>
      </w:r>
      <w:proofErr w:type="spellEnd"/>
      <w:r w:rsidRPr="00F52768">
        <w:rPr>
          <w:rFonts w:ascii="Times New Roman" w:hAnsi="Times New Roman" w:cs="Times New Roman"/>
          <w:sz w:val="24"/>
          <w:szCs w:val="24"/>
        </w:rPr>
        <w:t>, S. H., Carney, C. G. and Barak, A. 1976.</w:t>
      </w:r>
      <w:proofErr w:type="gramEnd"/>
      <w:r w:rsidRPr="00F52768">
        <w:rPr>
          <w:rFonts w:ascii="Times New Roman" w:hAnsi="Times New Roman" w:cs="Times New Roman"/>
          <w:sz w:val="24"/>
          <w:szCs w:val="24"/>
        </w:rPr>
        <w:t xml:space="preserve"> “A Scale of Educational-vocational </w:t>
      </w:r>
      <w:proofErr w:type="spellStart"/>
      <w:r w:rsidRPr="00F52768">
        <w:rPr>
          <w:rFonts w:ascii="Times New Roman" w:hAnsi="Times New Roman" w:cs="Times New Roman"/>
          <w:sz w:val="24"/>
          <w:szCs w:val="24"/>
        </w:rPr>
        <w:t>Undecidedness</w:t>
      </w:r>
      <w:proofErr w:type="spellEnd"/>
      <w:r w:rsidRPr="00F52768">
        <w:rPr>
          <w:rFonts w:ascii="Times New Roman" w:hAnsi="Times New Roman" w:cs="Times New Roman"/>
          <w:sz w:val="24"/>
          <w:szCs w:val="24"/>
        </w:rPr>
        <w:t>: A Typological Approach.” Journal of Vocational Behavior 27:233-244</w:t>
      </w:r>
    </w:p>
    <w:p w:rsidR="00F52768" w:rsidRPr="00F52768" w:rsidRDefault="00F52768" w:rsidP="00F52768">
      <w:pPr>
        <w:rPr>
          <w:rFonts w:ascii="Times New Roman" w:hAnsi="Times New Roman" w:cs="Times New Roman"/>
          <w:sz w:val="24"/>
          <w:szCs w:val="24"/>
        </w:rPr>
      </w:pPr>
    </w:p>
    <w:p w:rsidR="00246942" w:rsidRPr="00F52768" w:rsidRDefault="00246942" w:rsidP="00F52768"/>
    <w:sectPr w:rsidR="00246942" w:rsidRPr="00F52768" w:rsidSect="00F5276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00CD" w:rsidRDefault="00D000CD" w:rsidP="00F52768">
      <w:pPr>
        <w:spacing w:after="0" w:line="240" w:lineRule="auto"/>
      </w:pPr>
      <w:r>
        <w:separator/>
      </w:r>
    </w:p>
  </w:endnote>
  <w:endnote w:type="continuationSeparator" w:id="0">
    <w:p w:rsidR="00D000CD" w:rsidRDefault="00D000CD" w:rsidP="00F527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00CD" w:rsidRDefault="00D000CD" w:rsidP="00F52768">
      <w:pPr>
        <w:spacing w:after="0" w:line="240" w:lineRule="auto"/>
      </w:pPr>
      <w:r>
        <w:separator/>
      </w:r>
    </w:p>
  </w:footnote>
  <w:footnote w:type="continuationSeparator" w:id="0">
    <w:p w:rsidR="00D000CD" w:rsidRDefault="00D000CD" w:rsidP="00F527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72556848"/>
      <w:docPartObj>
        <w:docPartGallery w:val="Page Numbers (Top of Page)"/>
        <w:docPartUnique/>
      </w:docPartObj>
    </w:sdtPr>
    <w:sdtEndPr>
      <w:rPr>
        <w:noProof/>
      </w:rPr>
    </w:sdtEndPr>
    <w:sdtContent>
      <w:p w:rsidR="00F52768" w:rsidRPr="00F52768" w:rsidRDefault="00F52768" w:rsidP="00F52768">
        <w:pPr>
          <w:rPr>
            <w:rFonts w:ascii="Times New Roman" w:hAnsi="Times New Roman" w:cs="Times New Roman"/>
            <w:sz w:val="24"/>
            <w:szCs w:val="24"/>
          </w:rPr>
        </w:pPr>
        <w:r w:rsidRPr="00F52768">
          <w:rPr>
            <w:rFonts w:ascii="Times New Roman" w:hAnsi="Times New Roman" w:cs="Times New Roman"/>
            <w:sz w:val="24"/>
            <w:szCs w:val="24"/>
          </w:rPr>
          <w:t>CAREER INTERVENTION PROGRAM DESIGN</w:t>
        </w:r>
        <w:r w:rsidRPr="00F52768">
          <w:rPr>
            <w:rFonts w:ascii="Times New Roman" w:hAnsi="Times New Roman" w:cs="Times New Roman"/>
            <w:sz w:val="24"/>
            <w:szCs w:val="24"/>
          </w:rPr>
          <w:tab/>
        </w:r>
        <w:r w:rsidRPr="00F52768">
          <w:rPr>
            <w:rFonts w:ascii="Times New Roman" w:hAnsi="Times New Roman" w:cs="Times New Roman"/>
            <w:sz w:val="24"/>
            <w:szCs w:val="24"/>
          </w:rPr>
          <w:tab/>
        </w:r>
        <w:r w:rsidRPr="00F52768">
          <w:rPr>
            <w:rFonts w:ascii="Times New Roman" w:hAnsi="Times New Roman" w:cs="Times New Roman"/>
            <w:sz w:val="24"/>
            <w:szCs w:val="24"/>
          </w:rPr>
          <w:tab/>
        </w:r>
        <w:r w:rsidRPr="00F52768">
          <w:rPr>
            <w:rFonts w:ascii="Times New Roman" w:hAnsi="Times New Roman" w:cs="Times New Roman"/>
            <w:sz w:val="24"/>
            <w:szCs w:val="24"/>
          </w:rPr>
          <w:tab/>
        </w:r>
        <w:r w:rsidRPr="00F52768">
          <w:rPr>
            <w:rFonts w:ascii="Times New Roman" w:hAnsi="Times New Roman" w:cs="Times New Roman"/>
            <w:sz w:val="24"/>
            <w:szCs w:val="24"/>
          </w:rPr>
          <w:tab/>
        </w:r>
        <w:r w:rsidRPr="00F52768">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F52768">
          <w:rPr>
            <w:rFonts w:ascii="Times New Roman" w:hAnsi="Times New Roman" w:cs="Times New Roman"/>
            <w:sz w:val="24"/>
            <w:szCs w:val="24"/>
          </w:rPr>
          <w:fldChar w:fldCharType="begin"/>
        </w:r>
        <w:r w:rsidRPr="00F52768">
          <w:rPr>
            <w:rFonts w:ascii="Times New Roman" w:hAnsi="Times New Roman" w:cs="Times New Roman"/>
            <w:sz w:val="24"/>
            <w:szCs w:val="24"/>
          </w:rPr>
          <w:instrText xml:space="preserve"> PAGE   \* MERGEFORMAT </w:instrText>
        </w:r>
        <w:r w:rsidRPr="00F52768">
          <w:rPr>
            <w:rFonts w:ascii="Times New Roman" w:hAnsi="Times New Roman" w:cs="Times New Roman"/>
            <w:sz w:val="24"/>
            <w:szCs w:val="24"/>
          </w:rPr>
          <w:fldChar w:fldCharType="separate"/>
        </w:r>
        <w:r>
          <w:rPr>
            <w:rFonts w:ascii="Times New Roman" w:hAnsi="Times New Roman" w:cs="Times New Roman"/>
            <w:noProof/>
            <w:sz w:val="24"/>
            <w:szCs w:val="24"/>
          </w:rPr>
          <w:t>2</w:t>
        </w:r>
        <w:r w:rsidRPr="00F52768">
          <w:rPr>
            <w:rFonts w:ascii="Times New Roman" w:hAnsi="Times New Roman" w:cs="Times New Roman"/>
            <w:noProof/>
            <w:sz w:val="24"/>
            <w:szCs w:val="24"/>
          </w:rPr>
          <w:fldChar w:fldCharType="end"/>
        </w:r>
      </w:p>
    </w:sdtContent>
  </w:sdt>
  <w:p w:rsidR="00F52768" w:rsidRPr="00F52768" w:rsidRDefault="00F5276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768" w:rsidRPr="00F52768" w:rsidRDefault="00F52768" w:rsidP="00F52768">
    <w:pPr>
      <w:rPr>
        <w:rFonts w:ascii="Times New Roman" w:hAnsi="Times New Roman" w:cs="Times New Roman"/>
        <w:sz w:val="24"/>
        <w:szCs w:val="24"/>
      </w:rPr>
    </w:pPr>
    <w:r w:rsidRPr="00F52768">
      <w:rPr>
        <w:rFonts w:ascii="Times New Roman" w:hAnsi="Times New Roman" w:cs="Times New Roman"/>
        <w:sz w:val="24"/>
        <w:szCs w:val="24"/>
      </w:rPr>
      <w:t>Running Head: Career Intervention Program Design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414C0"/>
    <w:multiLevelType w:val="multilevel"/>
    <w:tmpl w:val="9AC040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DDE7FDC"/>
    <w:multiLevelType w:val="hybridMultilevel"/>
    <w:tmpl w:val="4876485E"/>
    <w:lvl w:ilvl="0" w:tplc="01A6B9F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359210D"/>
    <w:multiLevelType w:val="hybridMultilevel"/>
    <w:tmpl w:val="937CA47C"/>
    <w:lvl w:ilvl="0" w:tplc="461878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5377DDF"/>
    <w:multiLevelType w:val="hybridMultilevel"/>
    <w:tmpl w:val="51523F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6942"/>
    <w:rsid w:val="000A1F7F"/>
    <w:rsid w:val="000B20D6"/>
    <w:rsid w:val="000F3BD6"/>
    <w:rsid w:val="00246942"/>
    <w:rsid w:val="002512B8"/>
    <w:rsid w:val="004318DE"/>
    <w:rsid w:val="004536FD"/>
    <w:rsid w:val="004F4759"/>
    <w:rsid w:val="006C02F5"/>
    <w:rsid w:val="008527FD"/>
    <w:rsid w:val="008B5655"/>
    <w:rsid w:val="009C0092"/>
    <w:rsid w:val="009F4880"/>
    <w:rsid w:val="00A156EA"/>
    <w:rsid w:val="00AA003F"/>
    <w:rsid w:val="00B309E8"/>
    <w:rsid w:val="00D000CD"/>
    <w:rsid w:val="00E24214"/>
    <w:rsid w:val="00F52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6EA"/>
    <w:pPr>
      <w:ind w:left="720"/>
      <w:contextualSpacing/>
    </w:pPr>
  </w:style>
  <w:style w:type="paragraph" w:customStyle="1" w:styleId="APA">
    <w:name w:val="APA"/>
    <w:basedOn w:val="BodyText"/>
    <w:rsid w:val="006C02F5"/>
    <w:pPr>
      <w:overflowPunct w:val="0"/>
      <w:autoSpaceDE w:val="0"/>
      <w:autoSpaceDN w:val="0"/>
      <w:adjustRightInd w:val="0"/>
      <w:spacing w:after="0"/>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6C02F5"/>
    <w:pPr>
      <w:spacing w:after="120"/>
    </w:pPr>
  </w:style>
  <w:style w:type="character" w:customStyle="1" w:styleId="BodyTextChar">
    <w:name w:val="Body Text Char"/>
    <w:basedOn w:val="DefaultParagraphFont"/>
    <w:link w:val="BodyText"/>
    <w:uiPriority w:val="99"/>
    <w:semiHidden/>
    <w:rsid w:val="006C02F5"/>
  </w:style>
  <w:style w:type="paragraph" w:styleId="Header">
    <w:name w:val="header"/>
    <w:basedOn w:val="Normal"/>
    <w:link w:val="HeaderChar"/>
    <w:uiPriority w:val="99"/>
    <w:unhideWhenUsed/>
    <w:rsid w:val="00F52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768"/>
  </w:style>
  <w:style w:type="paragraph" w:styleId="Footer">
    <w:name w:val="footer"/>
    <w:basedOn w:val="Normal"/>
    <w:link w:val="FooterChar"/>
    <w:uiPriority w:val="99"/>
    <w:unhideWhenUsed/>
    <w:rsid w:val="00F52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768"/>
  </w:style>
  <w:style w:type="paragraph" w:customStyle="1" w:styleId="APAReference">
    <w:name w:val="APA Reference"/>
    <w:basedOn w:val="Normal"/>
    <w:rsid w:val="00F52768"/>
    <w:pPr>
      <w:overflowPunct w:val="0"/>
      <w:autoSpaceDE w:val="0"/>
      <w:autoSpaceDN w:val="0"/>
      <w:adjustRightInd w:val="0"/>
      <w:spacing w:after="0"/>
      <w:ind w:left="720" w:hanging="720"/>
      <w:textAlignment w:val="baseline"/>
    </w:pPr>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56EA"/>
    <w:pPr>
      <w:ind w:left="720"/>
      <w:contextualSpacing/>
    </w:pPr>
  </w:style>
  <w:style w:type="paragraph" w:customStyle="1" w:styleId="APA">
    <w:name w:val="APA"/>
    <w:basedOn w:val="BodyText"/>
    <w:rsid w:val="006C02F5"/>
    <w:pPr>
      <w:overflowPunct w:val="0"/>
      <w:autoSpaceDE w:val="0"/>
      <w:autoSpaceDN w:val="0"/>
      <w:adjustRightInd w:val="0"/>
      <w:spacing w:after="0"/>
      <w:ind w:firstLine="720"/>
      <w:textAlignment w:val="baseline"/>
    </w:pPr>
    <w:rPr>
      <w:rFonts w:ascii="Times New Roman" w:eastAsia="Times New Roman" w:hAnsi="Times New Roman" w:cs="Times New Roman"/>
      <w:sz w:val="24"/>
      <w:szCs w:val="20"/>
    </w:rPr>
  </w:style>
  <w:style w:type="paragraph" w:styleId="BodyText">
    <w:name w:val="Body Text"/>
    <w:basedOn w:val="Normal"/>
    <w:link w:val="BodyTextChar"/>
    <w:uiPriority w:val="99"/>
    <w:semiHidden/>
    <w:unhideWhenUsed/>
    <w:rsid w:val="006C02F5"/>
    <w:pPr>
      <w:spacing w:after="120"/>
    </w:pPr>
  </w:style>
  <w:style w:type="character" w:customStyle="1" w:styleId="BodyTextChar">
    <w:name w:val="Body Text Char"/>
    <w:basedOn w:val="DefaultParagraphFont"/>
    <w:link w:val="BodyText"/>
    <w:uiPriority w:val="99"/>
    <w:semiHidden/>
    <w:rsid w:val="006C02F5"/>
  </w:style>
  <w:style w:type="paragraph" w:styleId="Header">
    <w:name w:val="header"/>
    <w:basedOn w:val="Normal"/>
    <w:link w:val="HeaderChar"/>
    <w:uiPriority w:val="99"/>
    <w:unhideWhenUsed/>
    <w:rsid w:val="00F527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768"/>
  </w:style>
  <w:style w:type="paragraph" w:styleId="Footer">
    <w:name w:val="footer"/>
    <w:basedOn w:val="Normal"/>
    <w:link w:val="FooterChar"/>
    <w:uiPriority w:val="99"/>
    <w:unhideWhenUsed/>
    <w:rsid w:val="00F527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768"/>
  </w:style>
  <w:style w:type="paragraph" w:customStyle="1" w:styleId="APAReference">
    <w:name w:val="APA Reference"/>
    <w:basedOn w:val="Normal"/>
    <w:rsid w:val="00F52768"/>
    <w:pPr>
      <w:overflowPunct w:val="0"/>
      <w:autoSpaceDE w:val="0"/>
      <w:autoSpaceDN w:val="0"/>
      <w:adjustRightInd w:val="0"/>
      <w:spacing w:after="0"/>
      <w:ind w:left="720" w:hanging="720"/>
      <w:textAlignment w:val="baseline"/>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233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197</TotalTime>
  <Pages>8</Pages>
  <Words>1092</Words>
  <Characters>6231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1</cp:revision>
  <dcterms:created xsi:type="dcterms:W3CDTF">2019-03-31T19:06:00Z</dcterms:created>
  <dcterms:modified xsi:type="dcterms:W3CDTF">2019-03-31T22:52:00Z</dcterms:modified>
</cp:coreProperties>
</file>